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34882" w14:textId="77777777" w:rsidR="0026578C" w:rsidRPr="00E227FD" w:rsidRDefault="00FD2334" w:rsidP="001E3351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227F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​</w:t>
      </w:r>
    </w:p>
    <w:p w14:paraId="0E934883" w14:textId="0C7A739C" w:rsidR="005E5D31" w:rsidRPr="00E227FD" w:rsidRDefault="006F6005" w:rsidP="006F600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</w:pPr>
      <w:r w:rsidRPr="00E227FD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 xml:space="preserve">Tisková zpráva, Praha, </w:t>
      </w:r>
      <w:r w:rsidR="007F71D2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>01. 10. 2019</w:t>
      </w:r>
      <w:bookmarkStart w:id="0" w:name="_GoBack"/>
      <w:bookmarkEnd w:id="0"/>
    </w:p>
    <w:p w14:paraId="0E934884" w14:textId="77777777" w:rsidR="006F6005" w:rsidRPr="00E227FD" w:rsidRDefault="006F6005" w:rsidP="006F600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</w:pPr>
    </w:p>
    <w:p w14:paraId="0E934885" w14:textId="77777777" w:rsidR="00702A5F" w:rsidRPr="00E227FD" w:rsidRDefault="00702A5F" w:rsidP="00E22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79646" w:themeColor="accent6"/>
          <w:sz w:val="36"/>
          <w:szCs w:val="36"/>
          <w:lang w:eastAsia="cs-CZ"/>
        </w:rPr>
      </w:pPr>
      <w:r w:rsidRPr="00E227FD">
        <w:rPr>
          <w:rFonts w:ascii="Arial" w:eastAsia="Times New Roman" w:hAnsi="Arial" w:cs="Arial"/>
          <w:color w:val="F79646" w:themeColor="accent6"/>
          <w:sz w:val="36"/>
          <w:szCs w:val="36"/>
          <w:lang w:eastAsia="cs-CZ"/>
        </w:rPr>
        <w:t>60 % zaměstnanců není v práci spokojeno s benefity</w:t>
      </w:r>
    </w:p>
    <w:p w14:paraId="0E934886" w14:textId="77777777" w:rsidR="00363AE8" w:rsidRPr="00E227FD" w:rsidRDefault="00363AE8" w:rsidP="00506F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</w:p>
    <w:p w14:paraId="0E934887" w14:textId="77777777" w:rsidR="003C1291" w:rsidRPr="00E227FD" w:rsidRDefault="00B122B8" w:rsidP="003C1291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  <w:bookmarkStart w:id="1" w:name="m_3619999402317055345_m_-658888669980131"/>
      <w:bookmarkEnd w:id="1"/>
      <w:r w:rsidRPr="00E227FD">
        <w:rPr>
          <w:rFonts w:ascii="Arial" w:hAnsi="Arial" w:cs="Arial"/>
          <w:bCs w:val="0"/>
          <w:color w:val="222222"/>
          <w:sz w:val="20"/>
          <w:szCs w:val="20"/>
        </w:rPr>
        <w:t>Přes dlouhodobý</w:t>
      </w:r>
      <w:r w:rsidR="00424454" w:rsidRPr="00E227FD">
        <w:rPr>
          <w:rFonts w:ascii="Arial" w:hAnsi="Arial" w:cs="Arial"/>
          <w:bCs w:val="0"/>
          <w:color w:val="222222"/>
          <w:sz w:val="20"/>
          <w:szCs w:val="20"/>
        </w:rPr>
        <w:t xml:space="preserve"> </w:t>
      </w:r>
      <w:r w:rsidR="003C1291" w:rsidRPr="00E227FD">
        <w:rPr>
          <w:rFonts w:ascii="Arial" w:hAnsi="Arial" w:cs="Arial"/>
          <w:bCs w:val="0"/>
          <w:color w:val="222222"/>
          <w:sz w:val="20"/>
          <w:szCs w:val="20"/>
        </w:rPr>
        <w:t>nedostatek pracovních sil</w:t>
      </w:r>
      <w:r w:rsidRPr="00E227FD">
        <w:rPr>
          <w:rFonts w:ascii="Arial" w:hAnsi="Arial" w:cs="Arial"/>
          <w:bCs w:val="0"/>
          <w:color w:val="222222"/>
          <w:sz w:val="20"/>
          <w:szCs w:val="20"/>
        </w:rPr>
        <w:t xml:space="preserve"> nedokážou</w:t>
      </w:r>
      <w:r w:rsidR="003C1291" w:rsidRPr="00E227FD">
        <w:rPr>
          <w:rFonts w:ascii="Arial" w:hAnsi="Arial" w:cs="Arial"/>
          <w:bCs w:val="0"/>
          <w:color w:val="222222"/>
          <w:sz w:val="20"/>
          <w:szCs w:val="20"/>
        </w:rPr>
        <w:t xml:space="preserve"> zaměstnavatelé </w:t>
      </w:r>
      <w:r w:rsidR="004D680D" w:rsidRPr="00E227FD">
        <w:rPr>
          <w:rFonts w:ascii="Arial" w:hAnsi="Arial" w:cs="Arial"/>
          <w:bCs w:val="0"/>
          <w:color w:val="222222"/>
          <w:sz w:val="20"/>
          <w:szCs w:val="20"/>
        </w:rPr>
        <w:t xml:space="preserve">stále </w:t>
      </w:r>
      <w:r w:rsidR="003C1291" w:rsidRPr="00E227FD">
        <w:rPr>
          <w:rFonts w:ascii="Arial" w:hAnsi="Arial" w:cs="Arial"/>
          <w:bCs w:val="0"/>
          <w:color w:val="222222"/>
          <w:sz w:val="20"/>
          <w:szCs w:val="20"/>
        </w:rPr>
        <w:t xml:space="preserve">své zaměstnance patřičně ocenit. S nabídkou benefitů není téměř stejně jako v loňském roce </w:t>
      </w:r>
      <w:r w:rsidR="00B70F03" w:rsidRPr="00E227FD">
        <w:rPr>
          <w:rFonts w:ascii="Arial" w:hAnsi="Arial" w:cs="Arial"/>
          <w:bCs w:val="0"/>
          <w:color w:val="222222"/>
          <w:sz w:val="20"/>
          <w:szCs w:val="20"/>
        </w:rPr>
        <w:t xml:space="preserve">co do skladby či množství </w:t>
      </w:r>
      <w:r w:rsidR="003C1291" w:rsidRPr="00E227FD">
        <w:rPr>
          <w:rFonts w:ascii="Arial" w:hAnsi="Arial" w:cs="Arial"/>
          <w:bCs w:val="0"/>
          <w:color w:val="222222"/>
          <w:sz w:val="20"/>
          <w:szCs w:val="20"/>
        </w:rPr>
        <w:t>spokojeno 36 % zaměstnanců</w:t>
      </w:r>
      <w:r w:rsidR="00B70F03" w:rsidRPr="00E227FD">
        <w:rPr>
          <w:rFonts w:ascii="Arial" w:hAnsi="Arial" w:cs="Arial"/>
          <w:bCs w:val="0"/>
          <w:color w:val="222222"/>
          <w:sz w:val="20"/>
          <w:szCs w:val="20"/>
        </w:rPr>
        <w:t>.</w:t>
      </w:r>
      <w:r w:rsidR="006D5328" w:rsidRPr="00E227FD">
        <w:rPr>
          <w:rFonts w:ascii="Arial" w:hAnsi="Arial" w:cs="Arial"/>
          <w:bCs w:val="0"/>
          <w:color w:val="222222"/>
          <w:sz w:val="20"/>
          <w:szCs w:val="20"/>
        </w:rPr>
        <w:t xml:space="preserve"> Téměř čtvrtina</w:t>
      </w:r>
      <w:r w:rsidR="003C1291" w:rsidRPr="00E227FD">
        <w:rPr>
          <w:rFonts w:ascii="Arial" w:hAnsi="Arial" w:cs="Arial"/>
          <w:bCs w:val="0"/>
          <w:color w:val="222222"/>
          <w:sz w:val="20"/>
          <w:szCs w:val="20"/>
        </w:rPr>
        <w:t xml:space="preserve"> pak od svých zaměstnavatelů nedostává vůbec žádné benefity, ačkoliv by o ně stála. Vyplývá to z průzkumu společnosti Up Česká republika mezi 525 respondenty.</w:t>
      </w:r>
    </w:p>
    <w:p w14:paraId="0E934888" w14:textId="77777777" w:rsidR="009F7CEE" w:rsidRPr="00E227FD" w:rsidRDefault="009F7CEE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</w:p>
    <w:p w14:paraId="0E934889" w14:textId="77777777" w:rsidR="00B70F03" w:rsidRPr="00E227FD" w:rsidRDefault="00ED2063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  <w:r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Rekordní zaměstnanost již dostala velké množství zaměstnavatelů na hranice mzdových možností</w:t>
      </w:r>
      <w:r w:rsidR="00791DB5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, ale stále je nedonutila k efektivnímu hledání nových cest, jak zaměstnance nejen získat, ale především udržet a motivovat. „</w:t>
      </w:r>
      <w:r w:rsidR="00791DB5" w:rsidRPr="00E227FD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Vhodně zvolené benefity mohou být právě jednou z</w:t>
      </w:r>
      <w:r w:rsidR="00424454" w:rsidRPr="00E227FD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 takových cest,“</w:t>
      </w:r>
      <w:r w:rsidR="00424454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říká Petra Prchlíková</w:t>
      </w:r>
      <w:r w:rsidR="00F42BD9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, ředitelka prodeje společnosti</w:t>
      </w:r>
      <w:r w:rsidR="00424454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Up Česká republika</w:t>
      </w:r>
      <w:r w:rsidR="00702A5F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.</w:t>
      </w:r>
      <w:r w:rsidR="00791DB5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</w:p>
    <w:p w14:paraId="0E93488A" w14:textId="77777777" w:rsidR="00424454" w:rsidRPr="00E227FD" w:rsidRDefault="00424454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</w:p>
    <w:p w14:paraId="0E93488B" w14:textId="77777777" w:rsidR="00585805" w:rsidRPr="00E227FD" w:rsidRDefault="004F2FF3" w:rsidP="00EF19AA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  <w:r w:rsidRPr="00E227FD">
        <w:rPr>
          <w:rFonts w:ascii="Arial" w:hAnsi="Arial" w:cs="Arial"/>
          <w:bCs w:val="0"/>
          <w:color w:val="222222"/>
          <w:sz w:val="20"/>
          <w:szCs w:val="20"/>
        </w:rPr>
        <w:t xml:space="preserve">30 % </w:t>
      </w:r>
      <w:r w:rsidR="00286D60" w:rsidRPr="00E227FD">
        <w:rPr>
          <w:rFonts w:ascii="Arial" w:hAnsi="Arial" w:cs="Arial"/>
          <w:bCs w:val="0"/>
          <w:color w:val="222222"/>
          <w:sz w:val="20"/>
          <w:szCs w:val="20"/>
        </w:rPr>
        <w:t xml:space="preserve">zaměstnanců „funguje“ úplně </w:t>
      </w:r>
      <w:r w:rsidRPr="00E227FD">
        <w:rPr>
          <w:rFonts w:ascii="Arial" w:hAnsi="Arial" w:cs="Arial"/>
          <w:bCs w:val="0"/>
          <w:color w:val="222222"/>
          <w:sz w:val="20"/>
          <w:szCs w:val="20"/>
        </w:rPr>
        <w:t>bez benefitů</w:t>
      </w:r>
    </w:p>
    <w:p w14:paraId="0E93488C" w14:textId="77777777" w:rsidR="004F2FF3" w:rsidRPr="00E227FD" w:rsidRDefault="00DF6BDB" w:rsidP="005D6C1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FF0000"/>
          <w:sz w:val="20"/>
          <w:szCs w:val="20"/>
        </w:rPr>
      </w:pPr>
      <w:r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T</w:t>
      </w:r>
      <w:r w:rsidR="00B930F5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éměř čtvrtina dotazovaných vůbec žádné benefity nedostává</w:t>
      </w:r>
      <w:r w:rsidR="006D5328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,</w:t>
      </w:r>
      <w:r w:rsidR="00B930F5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r w:rsidR="006D5328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přesto</w:t>
      </w:r>
      <w:r w:rsidR="00B930F5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že by je chtěla. Naopak jen 8 % zaměstnanců benefity v rámci svého ohodnocení </w:t>
      </w:r>
      <w:r w:rsidR="004F2FF3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v práci </w:t>
      </w:r>
      <w:r w:rsidR="006D5328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nemá a ani </w:t>
      </w:r>
      <w:r w:rsidR="00B930F5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nepostrádá.</w:t>
      </w:r>
      <w:r w:rsidR="004F2FF3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r w:rsidR="009508E1" w:rsidRPr="00E227FD">
        <w:rPr>
          <w:rFonts w:ascii="Arial" w:hAnsi="Arial" w:cs="Arial"/>
          <w:b w:val="0"/>
          <w:bCs w:val="0"/>
          <w:sz w:val="20"/>
          <w:szCs w:val="20"/>
        </w:rPr>
        <w:t>Přitom dle současných zkušeností personalistů j</w:t>
      </w:r>
      <w:r w:rsidR="004F2FF3" w:rsidRPr="00E227FD">
        <w:rPr>
          <w:rFonts w:ascii="Arial" w:hAnsi="Arial" w:cs="Arial"/>
          <w:b w:val="0"/>
          <w:bCs w:val="0"/>
          <w:sz w:val="20"/>
          <w:szCs w:val="20"/>
        </w:rPr>
        <w:t>e zřejmé, že nabídka benefitů se může stát pro zaměstnance jedním z kritérií při zvažování svých možností na pracovním trhu</w:t>
      </w:r>
      <w:r w:rsidR="00286D60" w:rsidRPr="00E227FD">
        <w:rPr>
          <w:rFonts w:ascii="Arial" w:hAnsi="Arial" w:cs="Arial"/>
          <w:b w:val="0"/>
          <w:bCs w:val="0"/>
          <w:sz w:val="20"/>
          <w:szCs w:val="20"/>
        </w:rPr>
        <w:t>. Pokud se zaměstnanci cítí nedoceněni</w:t>
      </w:r>
      <w:r w:rsidR="006D5328" w:rsidRPr="00E227FD">
        <w:rPr>
          <w:rFonts w:ascii="Arial" w:hAnsi="Arial" w:cs="Arial"/>
          <w:b w:val="0"/>
          <w:bCs w:val="0"/>
          <w:sz w:val="20"/>
          <w:szCs w:val="20"/>
        </w:rPr>
        <w:t>,</w:t>
      </w:r>
      <w:r w:rsidR="00286D60" w:rsidRPr="00E227FD">
        <w:rPr>
          <w:rFonts w:ascii="Arial" w:hAnsi="Arial" w:cs="Arial"/>
          <w:b w:val="0"/>
          <w:bCs w:val="0"/>
          <w:sz w:val="20"/>
          <w:szCs w:val="20"/>
        </w:rPr>
        <w:t xml:space="preserve"> nemají </w:t>
      </w:r>
      <w:r w:rsidR="00F42BD9" w:rsidRPr="00E227FD">
        <w:rPr>
          <w:rFonts w:ascii="Arial" w:hAnsi="Arial" w:cs="Arial"/>
          <w:b w:val="0"/>
          <w:bCs w:val="0"/>
          <w:sz w:val="20"/>
          <w:szCs w:val="20"/>
        </w:rPr>
        <w:t xml:space="preserve">v současné době </w:t>
      </w:r>
      <w:r w:rsidR="00286D60" w:rsidRPr="00E227FD">
        <w:rPr>
          <w:rFonts w:ascii="Arial" w:hAnsi="Arial" w:cs="Arial"/>
          <w:b w:val="0"/>
          <w:bCs w:val="0"/>
          <w:sz w:val="20"/>
          <w:szCs w:val="20"/>
        </w:rPr>
        <w:t>problém odejít jinam</w:t>
      </w:r>
      <w:r w:rsidR="009508E1" w:rsidRPr="00E227FD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0E93488D" w14:textId="77777777" w:rsidR="004F2FF3" w:rsidRPr="00E227FD" w:rsidRDefault="004F2FF3" w:rsidP="005D6C1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</w:p>
    <w:p w14:paraId="0E93488E" w14:textId="77777777" w:rsidR="004F2FF3" w:rsidRPr="00E227FD" w:rsidRDefault="00D40231" w:rsidP="005D6C1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  <w:r w:rsidRPr="00E227FD">
        <w:rPr>
          <w:rFonts w:ascii="Arial" w:hAnsi="Arial" w:cs="Arial"/>
          <w:bCs w:val="0"/>
          <w:color w:val="222222"/>
          <w:sz w:val="20"/>
          <w:szCs w:val="20"/>
        </w:rPr>
        <w:t>Různí lidé, různé potřeby</w:t>
      </w:r>
    </w:p>
    <w:p w14:paraId="0E93488F" w14:textId="77777777" w:rsidR="004F2FF3" w:rsidRPr="00E227FD" w:rsidRDefault="00767E0C" w:rsidP="005D6C1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i/>
          <w:color w:val="222222"/>
          <w:sz w:val="20"/>
          <w:szCs w:val="20"/>
        </w:rPr>
      </w:pPr>
      <w:r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Dalších 70 % zaměstnanců uvedlo, že určité benefity od zaměstnavatele dostává, </w:t>
      </w:r>
      <w:r w:rsidR="006D5328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více než polovina z nich (</w:t>
      </w:r>
      <w:r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36 %</w:t>
      </w:r>
      <w:r w:rsidR="006D5328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)</w:t>
      </w:r>
      <w:r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však není s </w:t>
      </w:r>
      <w:r w:rsidR="00853FD9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poskytovanými benefity spokojena</w:t>
      </w:r>
      <w:r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. P</w:t>
      </w:r>
      <w:r w:rsidR="00B46F54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ětin</w:t>
      </w:r>
      <w:r w:rsidR="00192114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ě se nelíbí množství</w:t>
      </w:r>
      <w:r w:rsidR="00B46F54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benefitů a </w:t>
      </w:r>
      <w:r w:rsidR="00702A5F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br/>
      </w:r>
      <w:r w:rsidR="00B46F54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16 % nevyhovuje </w:t>
      </w:r>
      <w:r w:rsidR="00192114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jejich </w:t>
      </w:r>
      <w:r w:rsidR="00B46F54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skladba. </w:t>
      </w:r>
      <w:r w:rsidR="00561705" w:rsidRPr="00E227FD">
        <w:rPr>
          <w:rFonts w:ascii="Arial" w:hAnsi="Arial" w:cs="Arial"/>
          <w:b w:val="0"/>
          <w:bCs w:val="0"/>
          <w:i/>
          <w:sz w:val="20"/>
          <w:szCs w:val="20"/>
        </w:rPr>
        <w:t>„</w:t>
      </w:r>
      <w:r w:rsidR="00B46F54" w:rsidRPr="00E227FD">
        <w:rPr>
          <w:rFonts w:ascii="Arial" w:hAnsi="Arial" w:cs="Arial"/>
          <w:b w:val="0"/>
          <w:bCs w:val="0"/>
          <w:i/>
          <w:sz w:val="20"/>
          <w:szCs w:val="20"/>
        </w:rPr>
        <w:t xml:space="preserve">Aby benefity mohly plnit svou funkci, </w:t>
      </w:r>
      <w:r w:rsidR="00562392" w:rsidRPr="00E227FD">
        <w:rPr>
          <w:rFonts w:ascii="Arial" w:hAnsi="Arial" w:cs="Arial"/>
          <w:b w:val="0"/>
          <w:bCs w:val="0"/>
          <w:i/>
          <w:sz w:val="20"/>
          <w:szCs w:val="20"/>
        </w:rPr>
        <w:t>musí</w:t>
      </w:r>
      <w:r w:rsidR="00B46F54" w:rsidRPr="00E227FD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r w:rsidR="009838A3" w:rsidRPr="00E227FD">
        <w:rPr>
          <w:rFonts w:ascii="Arial" w:hAnsi="Arial" w:cs="Arial"/>
          <w:b w:val="0"/>
          <w:bCs w:val="0"/>
          <w:i/>
          <w:sz w:val="20"/>
          <w:szCs w:val="20"/>
        </w:rPr>
        <w:t>odpovídat</w:t>
      </w:r>
      <w:r w:rsidR="001E3351" w:rsidRPr="00E227FD">
        <w:rPr>
          <w:rFonts w:ascii="Arial" w:hAnsi="Arial" w:cs="Arial"/>
          <w:b w:val="0"/>
          <w:bCs w:val="0"/>
          <w:i/>
          <w:sz w:val="20"/>
          <w:szCs w:val="20"/>
        </w:rPr>
        <w:t xml:space="preserve"> poptávce různých skupin, které</w:t>
      </w:r>
      <w:r w:rsidR="00562392" w:rsidRPr="00E227FD">
        <w:rPr>
          <w:rFonts w:ascii="Arial" w:hAnsi="Arial" w:cs="Arial"/>
          <w:b w:val="0"/>
          <w:bCs w:val="0"/>
          <w:i/>
          <w:sz w:val="20"/>
          <w:szCs w:val="20"/>
        </w:rPr>
        <w:t xml:space="preserve"> figurují na trhu práce</w:t>
      </w:r>
      <w:r w:rsidR="001E3351" w:rsidRPr="00E227FD">
        <w:rPr>
          <w:rFonts w:ascii="Arial" w:hAnsi="Arial" w:cs="Arial"/>
          <w:b w:val="0"/>
          <w:bCs w:val="0"/>
          <w:i/>
          <w:sz w:val="20"/>
          <w:szCs w:val="20"/>
        </w:rPr>
        <w:t>. Svou roli přitom hraje nejen profese či pozice, ale také generace zaměstnanců,</w:t>
      </w:r>
      <w:r w:rsidR="00B46F54" w:rsidRPr="00E227FD">
        <w:rPr>
          <w:rFonts w:ascii="Arial" w:hAnsi="Arial" w:cs="Arial"/>
          <w:b w:val="0"/>
          <w:bCs w:val="0"/>
          <w:i/>
          <w:sz w:val="20"/>
          <w:szCs w:val="20"/>
        </w:rPr>
        <w:t>“</w:t>
      </w:r>
      <w:r w:rsidR="00562392" w:rsidRPr="00E227FD">
        <w:rPr>
          <w:rFonts w:ascii="Arial" w:hAnsi="Arial" w:cs="Arial"/>
          <w:b w:val="0"/>
          <w:bCs w:val="0"/>
          <w:sz w:val="20"/>
          <w:szCs w:val="20"/>
        </w:rPr>
        <w:t xml:space="preserve"> říká Petra Prchlíková</w:t>
      </w:r>
      <w:r w:rsidR="009838A3" w:rsidRPr="00E227FD">
        <w:rPr>
          <w:rFonts w:ascii="Arial" w:hAnsi="Arial" w:cs="Arial"/>
          <w:b w:val="0"/>
          <w:bCs w:val="0"/>
          <w:sz w:val="20"/>
          <w:szCs w:val="20"/>
        </w:rPr>
        <w:t xml:space="preserve"> a doplňuje: </w:t>
      </w:r>
      <w:r w:rsidR="009838A3" w:rsidRPr="00E227FD">
        <w:rPr>
          <w:rFonts w:ascii="Arial" w:hAnsi="Arial" w:cs="Arial"/>
          <w:b w:val="0"/>
          <w:bCs w:val="0"/>
          <w:i/>
          <w:sz w:val="20"/>
          <w:szCs w:val="20"/>
        </w:rPr>
        <w:t>„</w:t>
      </w:r>
      <w:r w:rsidR="0018726C" w:rsidRPr="00E227FD">
        <w:rPr>
          <w:rFonts w:ascii="Arial" w:hAnsi="Arial" w:cs="Arial"/>
          <w:b w:val="0"/>
          <w:bCs w:val="0"/>
          <w:i/>
          <w:sz w:val="20"/>
          <w:szCs w:val="20"/>
        </w:rPr>
        <w:t xml:space="preserve">Naprosto jiné požadavky na benefity mají </w:t>
      </w:r>
      <w:r w:rsidR="00561705" w:rsidRPr="00E227FD">
        <w:rPr>
          <w:rFonts w:ascii="Arial" w:hAnsi="Arial" w:cs="Arial"/>
          <w:b w:val="0"/>
          <w:bCs w:val="0"/>
          <w:i/>
          <w:sz w:val="20"/>
          <w:szCs w:val="20"/>
        </w:rPr>
        <w:t xml:space="preserve">dnešní šedesátníci či čtyřicátníci a </w:t>
      </w:r>
      <w:r w:rsidR="006841D7" w:rsidRPr="00E227FD">
        <w:rPr>
          <w:rFonts w:ascii="Arial" w:hAnsi="Arial" w:cs="Arial"/>
          <w:b w:val="0"/>
          <w:bCs w:val="0"/>
          <w:i/>
          <w:sz w:val="20"/>
          <w:szCs w:val="20"/>
        </w:rPr>
        <w:t xml:space="preserve">třeba </w:t>
      </w:r>
      <w:r w:rsidR="00561705" w:rsidRPr="00E227FD">
        <w:rPr>
          <w:rFonts w:ascii="Arial" w:hAnsi="Arial" w:cs="Arial"/>
          <w:b w:val="0"/>
          <w:bCs w:val="0"/>
          <w:i/>
          <w:sz w:val="20"/>
          <w:szCs w:val="20"/>
        </w:rPr>
        <w:t>tzv. generace Z</w:t>
      </w:r>
      <w:r w:rsidR="00F42BD9" w:rsidRPr="00E227FD">
        <w:rPr>
          <w:rFonts w:ascii="Arial" w:hAnsi="Arial" w:cs="Arial"/>
          <w:b w:val="0"/>
          <w:bCs w:val="0"/>
          <w:i/>
          <w:sz w:val="20"/>
          <w:szCs w:val="20"/>
        </w:rPr>
        <w:t>, tedy lidé</w:t>
      </w:r>
      <w:r w:rsidR="00561705" w:rsidRPr="00E227FD">
        <w:rPr>
          <w:rFonts w:ascii="Arial" w:hAnsi="Arial" w:cs="Arial"/>
          <w:b w:val="0"/>
          <w:bCs w:val="0"/>
          <w:i/>
          <w:sz w:val="20"/>
          <w:szCs w:val="20"/>
        </w:rPr>
        <w:t> narozeni po roce 1996</w:t>
      </w:r>
      <w:r w:rsidR="0018726C" w:rsidRPr="00E227FD">
        <w:rPr>
          <w:rFonts w:ascii="Arial" w:hAnsi="Arial" w:cs="Arial"/>
          <w:b w:val="0"/>
          <w:bCs w:val="0"/>
          <w:i/>
          <w:sz w:val="20"/>
          <w:szCs w:val="20"/>
        </w:rPr>
        <w:t xml:space="preserve">, pro které je nutné vyvíjet </w:t>
      </w:r>
      <w:r w:rsidR="00561705" w:rsidRPr="00E227FD">
        <w:rPr>
          <w:rFonts w:ascii="Arial" w:hAnsi="Arial" w:cs="Arial"/>
          <w:b w:val="0"/>
          <w:bCs w:val="0"/>
          <w:i/>
          <w:sz w:val="20"/>
          <w:szCs w:val="20"/>
        </w:rPr>
        <w:t xml:space="preserve">úplně </w:t>
      </w:r>
      <w:r w:rsidR="0018726C" w:rsidRPr="00E227FD">
        <w:rPr>
          <w:rFonts w:ascii="Arial" w:hAnsi="Arial" w:cs="Arial"/>
          <w:b w:val="0"/>
          <w:bCs w:val="0"/>
          <w:i/>
          <w:sz w:val="20"/>
          <w:szCs w:val="20"/>
        </w:rPr>
        <w:t>nové typy benefitů</w:t>
      </w:r>
      <w:r w:rsidR="00561705" w:rsidRPr="00E227FD">
        <w:rPr>
          <w:rFonts w:ascii="Arial" w:hAnsi="Arial" w:cs="Arial"/>
          <w:b w:val="0"/>
          <w:bCs w:val="0"/>
          <w:i/>
          <w:sz w:val="20"/>
          <w:szCs w:val="20"/>
        </w:rPr>
        <w:t>.</w:t>
      </w:r>
      <w:r w:rsidR="006841D7" w:rsidRPr="00E227FD">
        <w:rPr>
          <w:rFonts w:ascii="Arial" w:hAnsi="Arial" w:cs="Arial"/>
          <w:b w:val="0"/>
          <w:bCs w:val="0"/>
          <w:i/>
          <w:sz w:val="20"/>
          <w:szCs w:val="20"/>
        </w:rPr>
        <w:t>“</w:t>
      </w:r>
      <w:r w:rsidR="00B87DEB" w:rsidRPr="00E227FD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</w:p>
    <w:p w14:paraId="0E934890" w14:textId="77777777" w:rsidR="00617BB4" w:rsidRPr="00E227FD" w:rsidRDefault="001E3351" w:rsidP="005D6C1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i/>
          <w:color w:val="222222"/>
          <w:sz w:val="20"/>
          <w:szCs w:val="20"/>
        </w:rPr>
      </w:pPr>
      <w:r w:rsidRPr="00E227FD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 </w:t>
      </w:r>
    </w:p>
    <w:p w14:paraId="0E934891" w14:textId="77777777" w:rsidR="004F2FF3" w:rsidRPr="00E227FD" w:rsidRDefault="0018726C" w:rsidP="005D6C1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  <w:r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Z průzkumu vyplývá, že právě u této skupiny lidí </w:t>
      </w:r>
      <w:r w:rsidR="00853FD9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firmy</w:t>
      </w:r>
      <w:r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v posledním roce nejvíce pokročily</w:t>
      </w:r>
      <w:r w:rsidR="00853FD9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. Pokud jde o skladbu benefitů, právě n</w:t>
      </w:r>
      <w:r w:rsidR="00767E0C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ej</w:t>
      </w:r>
      <w:r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mladší lidé do 26 let jsou totiž</w:t>
      </w:r>
      <w:r w:rsidR="00617BB4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r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nejspokojenější</w:t>
      </w:r>
      <w:r w:rsidR="001E3351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ze všech.</w:t>
      </w:r>
      <w:r w:rsidR="009508E1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r w:rsidR="001E3351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S</w:t>
      </w:r>
      <w:r w:rsidR="009508E1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e </w:t>
      </w:r>
      <w:r w:rsidR="001E3351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složením nabídky </w:t>
      </w:r>
      <w:r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benefitů </w:t>
      </w:r>
      <w:r w:rsidR="009508E1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má </w:t>
      </w:r>
      <w:r w:rsidR="001E3351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aktuálně </w:t>
      </w:r>
      <w:r w:rsidR="009508E1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problém jen 5 % z nich</w:t>
      </w:r>
      <w:r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, z</w:t>
      </w:r>
      <w:r w:rsidR="00767E0C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atímco v loňském roce </w:t>
      </w:r>
      <w:r w:rsidR="00853FD9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to byl</w:t>
      </w:r>
      <w:r w:rsidR="001E3351"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a téměř pětina</w:t>
      </w:r>
      <w:r w:rsidRPr="00E227FD">
        <w:rPr>
          <w:rFonts w:ascii="Arial" w:hAnsi="Arial" w:cs="Arial"/>
          <w:b w:val="0"/>
          <w:bCs w:val="0"/>
          <w:color w:val="222222"/>
          <w:sz w:val="20"/>
          <w:szCs w:val="20"/>
        </w:rPr>
        <w:t>.</w:t>
      </w:r>
    </w:p>
    <w:p w14:paraId="0E934892" w14:textId="77777777" w:rsidR="00561705" w:rsidRPr="00E227FD" w:rsidRDefault="00561705" w:rsidP="00EF3BF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</w:p>
    <w:p w14:paraId="0E934893" w14:textId="77777777" w:rsidR="00D40231" w:rsidRPr="00E227FD" w:rsidRDefault="00D40231" w:rsidP="00EF3BF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E227FD">
        <w:rPr>
          <w:rFonts w:ascii="Arial" w:hAnsi="Arial" w:cs="Arial"/>
          <w:color w:val="222222"/>
          <w:sz w:val="20"/>
          <w:szCs w:val="20"/>
        </w:rPr>
        <w:t>Svoboda ve výběru</w:t>
      </w:r>
    </w:p>
    <w:p w14:paraId="0E934894" w14:textId="77777777" w:rsidR="00D40231" w:rsidRPr="00E227FD" w:rsidRDefault="00561705" w:rsidP="00EF3BF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  <w:r w:rsidRPr="00E227FD">
        <w:rPr>
          <w:rFonts w:ascii="Arial" w:hAnsi="Arial" w:cs="Arial"/>
          <w:b w:val="0"/>
          <w:color w:val="222222"/>
          <w:sz w:val="20"/>
          <w:szCs w:val="20"/>
        </w:rPr>
        <w:t xml:space="preserve">I přesto, že zaměstnavatelé </w:t>
      </w:r>
      <w:r w:rsidR="00D40231" w:rsidRPr="00E227FD">
        <w:rPr>
          <w:rFonts w:ascii="Arial" w:hAnsi="Arial" w:cs="Arial"/>
          <w:b w:val="0"/>
          <w:color w:val="222222"/>
          <w:sz w:val="20"/>
          <w:szCs w:val="20"/>
        </w:rPr>
        <w:t>mají v přístupu k benefitům určité mezery, celá třetina zaměstnanců uvedla, že je s poskytovanými benefity spokojena jak z hl</w:t>
      </w:r>
      <w:r w:rsidR="001E3351" w:rsidRPr="00E227FD">
        <w:rPr>
          <w:rFonts w:ascii="Arial" w:hAnsi="Arial" w:cs="Arial"/>
          <w:b w:val="0"/>
          <w:color w:val="222222"/>
          <w:sz w:val="20"/>
          <w:szCs w:val="20"/>
        </w:rPr>
        <w:t xml:space="preserve">ediska množství, tak i </w:t>
      </w:r>
      <w:r w:rsidR="00D40231" w:rsidRPr="00E227FD">
        <w:rPr>
          <w:rFonts w:ascii="Arial" w:hAnsi="Arial" w:cs="Arial"/>
          <w:b w:val="0"/>
          <w:color w:val="222222"/>
          <w:sz w:val="20"/>
          <w:szCs w:val="20"/>
        </w:rPr>
        <w:t xml:space="preserve">skladby. </w:t>
      </w:r>
      <w:r w:rsidR="00617BB4" w:rsidRPr="00E227FD">
        <w:rPr>
          <w:rFonts w:ascii="Arial" w:hAnsi="Arial" w:cs="Arial"/>
          <w:b w:val="0"/>
          <w:i/>
          <w:color w:val="222222"/>
          <w:sz w:val="20"/>
          <w:szCs w:val="20"/>
        </w:rPr>
        <w:t xml:space="preserve">„Zejména ve větších firmách, kde se objevuje široké spektrum lidí s různými zájmy, mohou k pozitivnímu výsledku přispět dnes hojně využívané systémy </w:t>
      </w:r>
      <w:proofErr w:type="spellStart"/>
      <w:r w:rsidR="00617BB4" w:rsidRPr="00E227FD">
        <w:rPr>
          <w:rFonts w:ascii="Arial" w:hAnsi="Arial" w:cs="Arial"/>
          <w:b w:val="0"/>
          <w:i/>
          <w:color w:val="222222"/>
          <w:sz w:val="20"/>
          <w:szCs w:val="20"/>
        </w:rPr>
        <w:t>cafeterií</w:t>
      </w:r>
      <w:proofErr w:type="spellEnd"/>
      <w:r w:rsidR="00617BB4" w:rsidRPr="00E227FD">
        <w:rPr>
          <w:rFonts w:ascii="Arial" w:hAnsi="Arial" w:cs="Arial"/>
          <w:b w:val="0"/>
          <w:i/>
          <w:color w:val="222222"/>
          <w:sz w:val="20"/>
          <w:szCs w:val="20"/>
        </w:rPr>
        <w:t xml:space="preserve">, které respektují individuální potřeby zaměstnanců,“ </w:t>
      </w:r>
      <w:r w:rsidR="00617BB4" w:rsidRPr="00E227FD">
        <w:rPr>
          <w:rFonts w:ascii="Arial" w:hAnsi="Arial" w:cs="Arial"/>
          <w:b w:val="0"/>
          <w:color w:val="222222"/>
          <w:sz w:val="20"/>
          <w:szCs w:val="20"/>
        </w:rPr>
        <w:t>závěrem dodává Petra Prchlíková.</w:t>
      </w:r>
    </w:p>
    <w:p w14:paraId="0E934895" w14:textId="77777777" w:rsidR="00D40231" w:rsidRPr="00E227FD" w:rsidRDefault="00D40231" w:rsidP="00EF3BF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</w:p>
    <w:p w14:paraId="0E934896" w14:textId="77777777" w:rsidR="00DB255C" w:rsidRPr="00E227FD" w:rsidRDefault="00DB255C" w:rsidP="00FD2334">
      <w:p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27FD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34898" wp14:editId="0E934899">
                <wp:simplePos x="0" y="0"/>
                <wp:positionH relativeFrom="column">
                  <wp:posOffset>-42545</wp:posOffset>
                </wp:positionH>
                <wp:positionV relativeFrom="paragraph">
                  <wp:posOffset>270510</wp:posOffset>
                </wp:positionV>
                <wp:extent cx="581025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E2EE6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21.3pt" to="45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" strokecolor="#f68c36 [3049]"/>
            </w:pict>
          </mc:Fallback>
        </mc:AlternateContent>
      </w:r>
    </w:p>
    <w:p w14:paraId="0E934897" w14:textId="77777777" w:rsidR="00BD6E6F" w:rsidRPr="00E227FD" w:rsidRDefault="00961A51" w:rsidP="00FD2334">
      <w:p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  <w:r w:rsidRPr="00E227FD">
        <w:rPr>
          <w:rFonts w:ascii="Arial" w:hAnsi="Arial" w:cs="Arial"/>
          <w:sz w:val="20"/>
          <w:szCs w:val="20"/>
        </w:rPr>
        <w:t xml:space="preserve">Up Česká republika s.r.o., která zahájila své působení na českém trhu v roce 1995 pod názvem </w:t>
      </w:r>
      <w:proofErr w:type="spellStart"/>
      <w:r w:rsidRPr="00E227FD">
        <w:rPr>
          <w:rFonts w:ascii="Arial" w:hAnsi="Arial" w:cs="Arial"/>
          <w:sz w:val="20"/>
          <w:szCs w:val="20"/>
        </w:rPr>
        <w:t>LeChèqueDéjeuner</w:t>
      </w:r>
      <w:proofErr w:type="spellEnd"/>
      <w:r w:rsidRPr="00E227FD">
        <w:rPr>
          <w:rFonts w:ascii="Arial" w:hAnsi="Arial" w:cs="Arial"/>
          <w:sz w:val="20"/>
          <w:szCs w:val="20"/>
        </w:rPr>
        <w:t>, je součástí mezinárodní skupiny Up Group, která dnes působí v 19 zemích celého světa. Up ČR se specializuje na zaměstnanecké benefity, ale nabízí rovněž inovativní řešení v oblasti marketingu a strategického rozvoje firem. Schopnost analyzovat aktuální situaci klientů a navrhovat a uvádět do praxe efektivní benefitní systémy a věrnostní programy, řadí společnost Up ČR k lídrům trhu určujícím trend v této oblasti. Více informací o společnosti na </w:t>
      </w:r>
      <w:hyperlink r:id="rId6" w:history="1">
        <w:r w:rsidRPr="00E227FD">
          <w:rPr>
            <w:rStyle w:val="Hypertextovodkaz"/>
            <w:rFonts w:ascii="Arial" w:hAnsi="Arial" w:cs="Arial"/>
            <w:color w:val="auto"/>
            <w:sz w:val="20"/>
            <w:szCs w:val="20"/>
          </w:rPr>
          <w:t>www.upcz.cz</w:t>
        </w:r>
      </w:hyperlink>
      <w:r w:rsidRPr="00E227FD">
        <w:rPr>
          <w:rFonts w:ascii="Arial" w:hAnsi="Arial" w:cs="Arial"/>
          <w:sz w:val="20"/>
          <w:szCs w:val="20"/>
        </w:rPr>
        <w:t>.</w:t>
      </w:r>
    </w:p>
    <w:sectPr w:rsidR="00BD6E6F" w:rsidRPr="00E227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B4B28" w14:textId="77777777" w:rsidR="00A0096D" w:rsidRDefault="00A0096D" w:rsidP="005E5D31">
      <w:pPr>
        <w:spacing w:after="0" w:line="240" w:lineRule="auto"/>
      </w:pPr>
      <w:r>
        <w:separator/>
      </w:r>
    </w:p>
  </w:endnote>
  <w:endnote w:type="continuationSeparator" w:id="0">
    <w:p w14:paraId="7FBE8838" w14:textId="77777777" w:rsidR="00A0096D" w:rsidRDefault="00A0096D" w:rsidP="005E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9FA83" w14:textId="77777777" w:rsidR="00A0096D" w:rsidRDefault="00A0096D" w:rsidP="005E5D31">
      <w:pPr>
        <w:spacing w:after="0" w:line="240" w:lineRule="auto"/>
      </w:pPr>
      <w:r>
        <w:separator/>
      </w:r>
    </w:p>
  </w:footnote>
  <w:footnote w:type="continuationSeparator" w:id="0">
    <w:p w14:paraId="5F58CA4F" w14:textId="77777777" w:rsidR="00A0096D" w:rsidRDefault="00A0096D" w:rsidP="005E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3489E" w14:textId="77777777" w:rsidR="005E5D31" w:rsidRDefault="005E5D31" w:rsidP="005E5D31">
    <w:pPr>
      <w:pStyle w:val="Zhlav"/>
      <w:jc w:val="right"/>
    </w:pPr>
    <w:r>
      <w:rPr>
        <w:rFonts w:ascii="Tahoma" w:eastAsia="Times New Roman" w:hAnsi="Tahoma" w:cs="Tahoma"/>
        <w:noProof/>
        <w:color w:val="222222"/>
        <w:sz w:val="19"/>
        <w:szCs w:val="19"/>
        <w:lang w:eastAsia="cs-CZ"/>
      </w:rPr>
      <w:drawing>
        <wp:inline distT="0" distB="0" distL="0" distR="0" wp14:anchorId="0E93489F" wp14:editId="0E9348A0">
          <wp:extent cx="1139825" cy="940356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p-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386" cy="943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334"/>
    <w:rsid w:val="00004D8D"/>
    <w:rsid w:val="00021219"/>
    <w:rsid w:val="000507E6"/>
    <w:rsid w:val="00064A9B"/>
    <w:rsid w:val="000C3792"/>
    <w:rsid w:val="000C7412"/>
    <w:rsid w:val="000F7667"/>
    <w:rsid w:val="00126C76"/>
    <w:rsid w:val="00137CC5"/>
    <w:rsid w:val="0018726C"/>
    <w:rsid w:val="00192114"/>
    <w:rsid w:val="00195957"/>
    <w:rsid w:val="001976CA"/>
    <w:rsid w:val="001B0E43"/>
    <w:rsid w:val="001C7217"/>
    <w:rsid w:val="001E3351"/>
    <w:rsid w:val="001F2DBE"/>
    <w:rsid w:val="001F5AA5"/>
    <w:rsid w:val="00222052"/>
    <w:rsid w:val="0022796C"/>
    <w:rsid w:val="00241C7F"/>
    <w:rsid w:val="00255021"/>
    <w:rsid w:val="0026578C"/>
    <w:rsid w:val="00286D60"/>
    <w:rsid w:val="002B2E8A"/>
    <w:rsid w:val="002C5458"/>
    <w:rsid w:val="0030343C"/>
    <w:rsid w:val="00355B78"/>
    <w:rsid w:val="00363AE8"/>
    <w:rsid w:val="00380BAC"/>
    <w:rsid w:val="00381D65"/>
    <w:rsid w:val="003967AB"/>
    <w:rsid w:val="003B0F1A"/>
    <w:rsid w:val="003B7580"/>
    <w:rsid w:val="003C1291"/>
    <w:rsid w:val="003F7965"/>
    <w:rsid w:val="003F7D6F"/>
    <w:rsid w:val="00424454"/>
    <w:rsid w:val="004320B6"/>
    <w:rsid w:val="00432C7A"/>
    <w:rsid w:val="004637D8"/>
    <w:rsid w:val="0046682F"/>
    <w:rsid w:val="004A6F4A"/>
    <w:rsid w:val="004B553F"/>
    <w:rsid w:val="004C6AA9"/>
    <w:rsid w:val="004D680D"/>
    <w:rsid w:val="004E1843"/>
    <w:rsid w:val="004F2FF3"/>
    <w:rsid w:val="004F4C8F"/>
    <w:rsid w:val="00506F6A"/>
    <w:rsid w:val="005427E0"/>
    <w:rsid w:val="00547760"/>
    <w:rsid w:val="00556195"/>
    <w:rsid w:val="00561705"/>
    <w:rsid w:val="00562392"/>
    <w:rsid w:val="00584E1F"/>
    <w:rsid w:val="00585805"/>
    <w:rsid w:val="005A54C0"/>
    <w:rsid w:val="005A5CB9"/>
    <w:rsid w:val="005C3A74"/>
    <w:rsid w:val="005D12AD"/>
    <w:rsid w:val="005D396F"/>
    <w:rsid w:val="005D6C12"/>
    <w:rsid w:val="005E031D"/>
    <w:rsid w:val="005E5D31"/>
    <w:rsid w:val="0060400E"/>
    <w:rsid w:val="006160AC"/>
    <w:rsid w:val="00617BB4"/>
    <w:rsid w:val="00624152"/>
    <w:rsid w:val="006346F2"/>
    <w:rsid w:val="00647EF5"/>
    <w:rsid w:val="00681B00"/>
    <w:rsid w:val="006841D7"/>
    <w:rsid w:val="006A27A4"/>
    <w:rsid w:val="006A328B"/>
    <w:rsid w:val="006D5328"/>
    <w:rsid w:val="006D72D7"/>
    <w:rsid w:val="006E76C6"/>
    <w:rsid w:val="006F4262"/>
    <w:rsid w:val="006F6005"/>
    <w:rsid w:val="00701E0D"/>
    <w:rsid w:val="00702A5F"/>
    <w:rsid w:val="00752879"/>
    <w:rsid w:val="0075757C"/>
    <w:rsid w:val="00766805"/>
    <w:rsid w:val="00767E0C"/>
    <w:rsid w:val="007822B1"/>
    <w:rsid w:val="00784EC8"/>
    <w:rsid w:val="00790D06"/>
    <w:rsid w:val="00791DB5"/>
    <w:rsid w:val="00797F00"/>
    <w:rsid w:val="007B034B"/>
    <w:rsid w:val="007C201D"/>
    <w:rsid w:val="007C776F"/>
    <w:rsid w:val="007D7EA6"/>
    <w:rsid w:val="007F1772"/>
    <w:rsid w:val="007F71D2"/>
    <w:rsid w:val="00807621"/>
    <w:rsid w:val="008130A6"/>
    <w:rsid w:val="00843EB1"/>
    <w:rsid w:val="00847BC2"/>
    <w:rsid w:val="00853FD9"/>
    <w:rsid w:val="00866808"/>
    <w:rsid w:val="008D34CC"/>
    <w:rsid w:val="008E16E1"/>
    <w:rsid w:val="008F6F99"/>
    <w:rsid w:val="00905CAE"/>
    <w:rsid w:val="00907B1C"/>
    <w:rsid w:val="00921544"/>
    <w:rsid w:val="00921FEE"/>
    <w:rsid w:val="00925647"/>
    <w:rsid w:val="00946B35"/>
    <w:rsid w:val="0095031B"/>
    <w:rsid w:val="009508E1"/>
    <w:rsid w:val="00961A51"/>
    <w:rsid w:val="0097370E"/>
    <w:rsid w:val="009838A3"/>
    <w:rsid w:val="009F23A4"/>
    <w:rsid w:val="009F7CEE"/>
    <w:rsid w:val="00A0096D"/>
    <w:rsid w:val="00A114D4"/>
    <w:rsid w:val="00A1374D"/>
    <w:rsid w:val="00A137F2"/>
    <w:rsid w:val="00A63FED"/>
    <w:rsid w:val="00A8625B"/>
    <w:rsid w:val="00A9502D"/>
    <w:rsid w:val="00AA6619"/>
    <w:rsid w:val="00AB77B0"/>
    <w:rsid w:val="00AF32AC"/>
    <w:rsid w:val="00AF75E7"/>
    <w:rsid w:val="00B122B8"/>
    <w:rsid w:val="00B20EDF"/>
    <w:rsid w:val="00B24D81"/>
    <w:rsid w:val="00B32582"/>
    <w:rsid w:val="00B330D8"/>
    <w:rsid w:val="00B46F54"/>
    <w:rsid w:val="00B70F03"/>
    <w:rsid w:val="00B874DD"/>
    <w:rsid w:val="00B87DEB"/>
    <w:rsid w:val="00B930F5"/>
    <w:rsid w:val="00BA5224"/>
    <w:rsid w:val="00BB59AC"/>
    <w:rsid w:val="00BC2C51"/>
    <w:rsid w:val="00BC7C67"/>
    <w:rsid w:val="00BD6E6F"/>
    <w:rsid w:val="00BE390D"/>
    <w:rsid w:val="00BE5473"/>
    <w:rsid w:val="00C402D0"/>
    <w:rsid w:val="00C762C6"/>
    <w:rsid w:val="00C8228D"/>
    <w:rsid w:val="00C87F88"/>
    <w:rsid w:val="00D141E8"/>
    <w:rsid w:val="00D2123A"/>
    <w:rsid w:val="00D26C94"/>
    <w:rsid w:val="00D34CDB"/>
    <w:rsid w:val="00D40231"/>
    <w:rsid w:val="00DA743E"/>
    <w:rsid w:val="00DB255C"/>
    <w:rsid w:val="00DB6868"/>
    <w:rsid w:val="00DF6BDB"/>
    <w:rsid w:val="00E227FD"/>
    <w:rsid w:val="00E23BFA"/>
    <w:rsid w:val="00E31CBF"/>
    <w:rsid w:val="00E771E1"/>
    <w:rsid w:val="00ED2063"/>
    <w:rsid w:val="00EF19AA"/>
    <w:rsid w:val="00EF3BF2"/>
    <w:rsid w:val="00F42BD9"/>
    <w:rsid w:val="00F54822"/>
    <w:rsid w:val="00F7295D"/>
    <w:rsid w:val="00F969CE"/>
    <w:rsid w:val="00FA144D"/>
    <w:rsid w:val="00FA24C8"/>
    <w:rsid w:val="00FD1C1B"/>
    <w:rsid w:val="00FD2334"/>
    <w:rsid w:val="00FD7BD0"/>
    <w:rsid w:val="00FE0F5D"/>
    <w:rsid w:val="00FE224F"/>
    <w:rsid w:val="00FE4C1A"/>
    <w:rsid w:val="00FF1270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34882"/>
  <w15:docId w15:val="{3A560DC9-32A6-451F-A5BA-B954A375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B255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130A6"/>
    <w:rPr>
      <w:color w:val="800080" w:themeColor="followedHyperlink"/>
      <w:u w:val="single"/>
    </w:rPr>
  </w:style>
  <w:style w:type="character" w:customStyle="1" w:styleId="il">
    <w:name w:val="il"/>
    <w:basedOn w:val="Standardnpsmoodstavce"/>
    <w:rsid w:val="00363AE8"/>
  </w:style>
  <w:style w:type="paragraph" w:styleId="Zhlav">
    <w:name w:val="header"/>
    <w:basedOn w:val="Normln"/>
    <w:link w:val="ZhlavChar"/>
    <w:uiPriority w:val="99"/>
    <w:unhideWhenUsed/>
    <w:rsid w:val="005E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D31"/>
  </w:style>
  <w:style w:type="paragraph" w:styleId="Zpat">
    <w:name w:val="footer"/>
    <w:basedOn w:val="Normln"/>
    <w:link w:val="ZpatChar"/>
    <w:uiPriority w:val="99"/>
    <w:unhideWhenUsed/>
    <w:rsid w:val="005E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c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MAŘÍKOVÁ Ivana</cp:lastModifiedBy>
  <cp:revision>5</cp:revision>
  <dcterms:created xsi:type="dcterms:W3CDTF">2019-09-11T13:29:00Z</dcterms:created>
  <dcterms:modified xsi:type="dcterms:W3CDTF">2020-02-27T11:46:00Z</dcterms:modified>
</cp:coreProperties>
</file>